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082EA" w14:textId="473D2DF5" w:rsidR="007C4345" w:rsidRPr="007C4345" w:rsidRDefault="007C4345" w:rsidP="007C4345">
      <w:pPr>
        <w:shd w:val="clear" w:color="auto" w:fill="F6F6F6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color w:val="222222"/>
          <w:sz w:val="36"/>
          <w:szCs w:val="36"/>
        </w:rPr>
      </w:pPr>
      <w:r w:rsidRPr="007C4345">
        <w:rPr>
          <w:rFonts w:ascii="Comic Sans MS" w:eastAsia="Times New Roman" w:hAnsi="Comic Sans MS" w:cs="Times New Roman"/>
          <w:color w:val="222222"/>
          <w:sz w:val="36"/>
          <w:szCs w:val="36"/>
        </w:rPr>
        <w:t>Journey Documents</w:t>
      </w:r>
      <w:r w:rsidR="0041442D"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on FFI site</w:t>
      </w:r>
      <w:r>
        <w:rPr>
          <w:rFonts w:ascii="Comic Sans MS" w:eastAsia="Times New Roman" w:hAnsi="Comic Sans MS" w:cs="Times New Roman"/>
          <w:color w:val="222222"/>
          <w:sz w:val="36"/>
          <w:szCs w:val="36"/>
        </w:rPr>
        <w:t xml:space="preserve"> </w:t>
      </w:r>
      <w:r w:rsidRPr="0041442D">
        <w:rPr>
          <w:rFonts w:ascii="Comic Sans MS" w:eastAsia="Times New Roman" w:hAnsi="Comic Sans MS" w:cs="Times New Roman"/>
          <w:color w:val="222222"/>
          <w:sz w:val="20"/>
          <w:szCs w:val="20"/>
        </w:rPr>
        <w:t>(CTRL &amp; Click to follow links)</w:t>
      </w:r>
    </w:p>
    <w:p w14:paraId="2D2B0FF1" w14:textId="3B72EE9B" w:rsidR="007C4345" w:rsidRPr="007C4345" w:rsidRDefault="007C4345" w:rsidP="007C4345">
      <w:pPr>
        <w:numPr>
          <w:ilvl w:val="0"/>
          <w:numId w:val="1"/>
        </w:numPr>
        <w:shd w:val="clear" w:color="auto" w:fill="F6F6F6"/>
        <w:spacing w:after="300" w:line="300" w:lineRule="atLeast"/>
        <w:ind w:left="0"/>
        <w:rPr>
          <w:rFonts w:ascii="Georgia" w:eastAsia="Times New Roman" w:hAnsi="Georgia" w:cs="Times New Roman"/>
          <w:color w:val="222222"/>
          <w:sz w:val="24"/>
          <w:szCs w:val="24"/>
        </w:rPr>
      </w:pPr>
      <w:hyperlink r:id="rId5" w:tgtFrame="_blank" w:history="1"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Journey Guidelines f</w:t>
        </w:r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o</w:t>
        </w:r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r Ambassador and Host Coordinators</w:t>
        </w:r>
      </w:hyperlink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– 41 pages</w:t>
      </w:r>
    </w:p>
    <w:p w14:paraId="680F6E95" w14:textId="38A10512" w:rsidR="007C4345" w:rsidRPr="007C4345" w:rsidRDefault="007C4345" w:rsidP="007C4345">
      <w:pPr>
        <w:numPr>
          <w:ilvl w:val="0"/>
          <w:numId w:val="2"/>
        </w:numPr>
        <w:shd w:val="clear" w:color="auto" w:fill="F6F6F6"/>
        <w:spacing w:after="300" w:line="300" w:lineRule="atLeast"/>
        <w:ind w:left="0"/>
        <w:rPr>
          <w:rFonts w:ascii="Georgia" w:eastAsia="Times New Roman" w:hAnsi="Georgia" w:cs="Times New Roman"/>
          <w:color w:val="222222"/>
          <w:sz w:val="24"/>
          <w:szCs w:val="24"/>
        </w:rPr>
      </w:pPr>
      <w:hyperlink r:id="rId6" w:tgtFrame="_blank" w:history="1"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Ambassador Selectio</w:t>
        </w:r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n</w:t>
        </w:r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 xml:space="preserve"> Packet</w:t>
        </w:r>
      </w:hyperlink>
      <w:r w:rsidR="0041442D">
        <w:rPr>
          <w:rFonts w:ascii="Georgia" w:eastAsia="Times New Roman" w:hAnsi="Georgia" w:cs="Times New Roman"/>
          <w:color w:val="222222"/>
          <w:sz w:val="24"/>
          <w:szCs w:val="24"/>
        </w:rPr>
        <w:t xml:space="preserve"> – 15 pages</w:t>
      </w:r>
    </w:p>
    <w:p w14:paraId="331248C2" w14:textId="665AB577" w:rsidR="007C4345" w:rsidRPr="007C4345" w:rsidRDefault="007C4345" w:rsidP="007C4345">
      <w:pPr>
        <w:numPr>
          <w:ilvl w:val="0"/>
          <w:numId w:val="3"/>
        </w:numPr>
        <w:shd w:val="clear" w:color="auto" w:fill="F6F6F6"/>
        <w:spacing w:after="300" w:line="300" w:lineRule="atLeast"/>
        <w:ind w:left="0"/>
        <w:rPr>
          <w:rFonts w:ascii="Georgia" w:eastAsia="Times New Roman" w:hAnsi="Georgia" w:cs="Times New Roman"/>
          <w:color w:val="222222"/>
          <w:sz w:val="24"/>
          <w:szCs w:val="24"/>
        </w:rPr>
      </w:pPr>
      <w:hyperlink r:id="rId7" w:tgtFrame="_blank" w:history="1"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Host Pack</w:t>
        </w:r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e</w:t>
        </w:r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t</w:t>
        </w:r>
      </w:hyperlink>
      <w:r w:rsidR="0041442D">
        <w:rPr>
          <w:rFonts w:ascii="Georgia" w:eastAsia="Times New Roman" w:hAnsi="Georgia" w:cs="Times New Roman"/>
          <w:color w:val="222222"/>
          <w:sz w:val="24"/>
          <w:szCs w:val="24"/>
        </w:rPr>
        <w:t xml:space="preserve"> – 7 pages</w:t>
      </w:r>
    </w:p>
    <w:p w14:paraId="5F7E1344" w14:textId="1307D960" w:rsidR="007C4345" w:rsidRPr="007C4345" w:rsidRDefault="007C4345" w:rsidP="007C4345">
      <w:pPr>
        <w:numPr>
          <w:ilvl w:val="0"/>
          <w:numId w:val="4"/>
        </w:numPr>
        <w:shd w:val="clear" w:color="auto" w:fill="F6F6F6"/>
        <w:spacing w:after="300" w:line="300" w:lineRule="atLeast"/>
        <w:ind w:left="0"/>
        <w:rPr>
          <w:rFonts w:ascii="Georgia" w:eastAsia="Times New Roman" w:hAnsi="Georgia" w:cs="Times New Roman"/>
          <w:color w:val="222222"/>
          <w:sz w:val="24"/>
          <w:szCs w:val="24"/>
        </w:rPr>
      </w:pPr>
      <w:hyperlink r:id="rId8" w:tgtFrame="_blank" w:history="1"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Health and Mobility Checklist for Frie</w:t>
        </w:r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n</w:t>
        </w:r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dship Force Journey</w:t>
        </w:r>
      </w:hyperlink>
      <w:r w:rsidR="0041442D">
        <w:rPr>
          <w:rFonts w:ascii="Georgia" w:eastAsia="Times New Roman" w:hAnsi="Georgia" w:cs="Times New Roman"/>
          <w:color w:val="222222"/>
          <w:sz w:val="24"/>
          <w:szCs w:val="24"/>
        </w:rPr>
        <w:t xml:space="preserve"> – 2 pages</w:t>
      </w:r>
    </w:p>
    <w:p w14:paraId="02B5FAEA" w14:textId="4917A5D7" w:rsidR="007C4345" w:rsidRPr="007C4345" w:rsidRDefault="007C4345" w:rsidP="007C4345">
      <w:pPr>
        <w:numPr>
          <w:ilvl w:val="0"/>
          <w:numId w:val="5"/>
        </w:numPr>
        <w:shd w:val="clear" w:color="auto" w:fill="F6F6F6"/>
        <w:spacing w:after="300" w:line="300" w:lineRule="atLeast"/>
        <w:ind w:left="0"/>
        <w:rPr>
          <w:rFonts w:ascii="Georgia" w:eastAsia="Times New Roman" w:hAnsi="Georgia" w:cs="Times New Roman"/>
          <w:color w:val="222222"/>
          <w:sz w:val="24"/>
          <w:szCs w:val="24"/>
        </w:rPr>
      </w:pPr>
      <w:hyperlink r:id="rId9" w:tgtFrame="_blank" w:history="1"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Ambassador Application an</w:t>
        </w:r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d</w:t>
        </w:r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 xml:space="preserve"> Agre</w:t>
        </w:r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e</w:t>
        </w:r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ment</w:t>
        </w:r>
      </w:hyperlink>
      <w:r w:rsidR="0041442D">
        <w:rPr>
          <w:rFonts w:ascii="Georgia" w:eastAsia="Times New Roman" w:hAnsi="Georgia" w:cs="Times New Roman"/>
          <w:color w:val="222222"/>
          <w:sz w:val="24"/>
          <w:szCs w:val="24"/>
        </w:rPr>
        <w:t xml:space="preserve"> – 5 pages (fillable PDF)</w:t>
      </w:r>
    </w:p>
    <w:p w14:paraId="1A678301" w14:textId="789E6A7F" w:rsidR="007C4345" w:rsidRPr="007C4345" w:rsidRDefault="007C4345" w:rsidP="007C4345">
      <w:pPr>
        <w:numPr>
          <w:ilvl w:val="0"/>
          <w:numId w:val="6"/>
        </w:numPr>
        <w:shd w:val="clear" w:color="auto" w:fill="F6F6F6"/>
        <w:spacing w:after="300" w:line="300" w:lineRule="atLeast"/>
        <w:ind w:left="0"/>
        <w:rPr>
          <w:rFonts w:ascii="Georgia" w:eastAsia="Times New Roman" w:hAnsi="Georgia" w:cs="Times New Roman"/>
          <w:color w:val="222222"/>
          <w:sz w:val="24"/>
          <w:szCs w:val="24"/>
        </w:rPr>
      </w:pPr>
      <w:hyperlink r:id="rId10" w:tgtFrame="_blank" w:history="1"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Ambassador and Host Match</w:t>
        </w:r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i</w:t>
        </w:r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ng Form</w:t>
        </w:r>
      </w:hyperlink>
      <w:r w:rsidR="0041442D">
        <w:rPr>
          <w:rFonts w:ascii="Georgia" w:eastAsia="Times New Roman" w:hAnsi="Georgia" w:cs="Times New Roman"/>
          <w:color w:val="222222"/>
          <w:sz w:val="24"/>
          <w:szCs w:val="24"/>
        </w:rPr>
        <w:t xml:space="preserve"> – 12 pages, save on computer to fill </w:t>
      </w:r>
    </w:p>
    <w:p w14:paraId="10198659" w14:textId="40600D89" w:rsidR="007C4345" w:rsidRPr="007C4345" w:rsidRDefault="007C4345" w:rsidP="007C4345">
      <w:pPr>
        <w:numPr>
          <w:ilvl w:val="0"/>
          <w:numId w:val="7"/>
        </w:numPr>
        <w:shd w:val="clear" w:color="auto" w:fill="F6F6F6"/>
        <w:spacing w:after="300" w:line="300" w:lineRule="atLeast"/>
        <w:ind w:left="0"/>
        <w:rPr>
          <w:rFonts w:ascii="Georgia" w:eastAsia="Times New Roman" w:hAnsi="Georgia" w:cs="Times New Roman"/>
          <w:color w:val="222222"/>
          <w:sz w:val="24"/>
          <w:szCs w:val="24"/>
        </w:rPr>
      </w:pPr>
      <w:hyperlink r:id="rId11" w:tgtFrame="_blank" w:history="1"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Host Application A</w:t>
        </w:r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g</w:t>
        </w:r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reement</w:t>
        </w:r>
      </w:hyperlink>
      <w:r w:rsidR="0041442D">
        <w:rPr>
          <w:rFonts w:ascii="Georgia" w:eastAsia="Times New Roman" w:hAnsi="Georgia" w:cs="Times New Roman"/>
          <w:color w:val="222222"/>
          <w:sz w:val="24"/>
          <w:szCs w:val="24"/>
        </w:rPr>
        <w:t xml:space="preserve"> – 3 pages (fillable PDF)</w:t>
      </w:r>
    </w:p>
    <w:p w14:paraId="3E43CBAA" w14:textId="4E5830D1" w:rsidR="007C4345" w:rsidRPr="007C4345" w:rsidRDefault="007C4345" w:rsidP="007C4345">
      <w:pPr>
        <w:numPr>
          <w:ilvl w:val="0"/>
          <w:numId w:val="8"/>
        </w:numPr>
        <w:shd w:val="clear" w:color="auto" w:fill="F6F6F6"/>
        <w:spacing w:after="300" w:line="300" w:lineRule="atLeast"/>
        <w:ind w:left="0"/>
        <w:rPr>
          <w:rFonts w:ascii="Georgia" w:eastAsia="Times New Roman" w:hAnsi="Georgia" w:cs="Times New Roman"/>
          <w:color w:val="222222"/>
          <w:sz w:val="24"/>
          <w:szCs w:val="24"/>
        </w:rPr>
      </w:pPr>
      <w:hyperlink r:id="rId12" w:tgtFrame="_blank" w:history="1"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Dietary Requirement Guide</w:t>
        </w:r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l</w:t>
        </w:r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ines</w:t>
        </w:r>
      </w:hyperlink>
      <w:r w:rsidR="0041442D">
        <w:rPr>
          <w:rFonts w:ascii="Georgia" w:eastAsia="Times New Roman" w:hAnsi="Georgia" w:cs="Times New Roman"/>
          <w:color w:val="222222"/>
          <w:sz w:val="24"/>
          <w:szCs w:val="24"/>
        </w:rPr>
        <w:t xml:space="preserve"> – 3 pages</w:t>
      </w:r>
    </w:p>
    <w:p w14:paraId="49E90F99" w14:textId="19DAF572" w:rsidR="007C4345" w:rsidRPr="007C4345" w:rsidRDefault="007C4345" w:rsidP="007C4345">
      <w:pPr>
        <w:numPr>
          <w:ilvl w:val="0"/>
          <w:numId w:val="9"/>
        </w:numPr>
        <w:shd w:val="clear" w:color="auto" w:fill="F6F6F6"/>
        <w:spacing w:after="300" w:line="300" w:lineRule="atLeast"/>
        <w:ind w:left="0"/>
        <w:rPr>
          <w:rFonts w:ascii="Georgia" w:eastAsia="Times New Roman" w:hAnsi="Georgia" w:cs="Times New Roman"/>
          <w:color w:val="222222"/>
          <w:sz w:val="24"/>
          <w:szCs w:val="24"/>
        </w:rPr>
      </w:pPr>
      <w:hyperlink r:id="rId13" w:tgtFrame="_blank" w:history="1"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Incident Repo</w:t>
        </w:r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r</w:t>
        </w:r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t Form</w:t>
        </w:r>
      </w:hyperlink>
      <w:r w:rsidR="0041442D">
        <w:rPr>
          <w:rFonts w:ascii="Georgia" w:eastAsia="Times New Roman" w:hAnsi="Georgia" w:cs="Times New Roman"/>
          <w:color w:val="222222"/>
          <w:sz w:val="24"/>
          <w:szCs w:val="24"/>
        </w:rPr>
        <w:t xml:space="preserve"> – 1 page</w:t>
      </w:r>
    </w:p>
    <w:p w14:paraId="0D084E6E" w14:textId="72A954DA" w:rsidR="007C4345" w:rsidRPr="007C4345" w:rsidRDefault="007C4345" w:rsidP="007C4345">
      <w:pPr>
        <w:numPr>
          <w:ilvl w:val="0"/>
          <w:numId w:val="10"/>
        </w:numPr>
        <w:shd w:val="clear" w:color="auto" w:fill="F6F6F6"/>
        <w:spacing w:after="300" w:line="300" w:lineRule="atLeast"/>
        <w:ind w:left="0"/>
        <w:rPr>
          <w:rFonts w:ascii="Georgia" w:eastAsia="Times New Roman" w:hAnsi="Georgia" w:cs="Times New Roman"/>
          <w:color w:val="222222"/>
          <w:sz w:val="24"/>
          <w:szCs w:val="24"/>
        </w:rPr>
      </w:pPr>
      <w:hyperlink r:id="rId14" w:tgtFrame="_blank" w:history="1"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Friendship Force Global Journey Evaluat</w:t>
        </w:r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i</w:t>
        </w:r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on (for globally recruited or themed Journeys)</w:t>
        </w:r>
      </w:hyperlink>
      <w:r w:rsidR="0041442D">
        <w:rPr>
          <w:rFonts w:ascii="Georgia" w:eastAsia="Times New Roman" w:hAnsi="Georgia" w:cs="Times New Roman"/>
          <w:color w:val="222222"/>
          <w:sz w:val="24"/>
          <w:szCs w:val="24"/>
        </w:rPr>
        <w:t xml:space="preserve"> – fillable google.doc</w:t>
      </w:r>
    </w:p>
    <w:p w14:paraId="12B59061" w14:textId="299CD0ED" w:rsidR="007C4345" w:rsidRPr="007C4345" w:rsidRDefault="007C4345" w:rsidP="007C4345">
      <w:pPr>
        <w:numPr>
          <w:ilvl w:val="0"/>
          <w:numId w:val="11"/>
        </w:numPr>
        <w:shd w:val="clear" w:color="auto" w:fill="F6F6F6"/>
        <w:spacing w:after="300" w:line="300" w:lineRule="atLeast"/>
        <w:ind w:left="0"/>
        <w:rPr>
          <w:rFonts w:ascii="Georgia" w:eastAsia="Times New Roman" w:hAnsi="Georgia" w:cs="Times New Roman"/>
          <w:color w:val="222222"/>
          <w:sz w:val="24"/>
          <w:szCs w:val="24"/>
        </w:rPr>
      </w:pPr>
      <w:hyperlink r:id="rId15" w:tgtFrame="_blank" w:history="1"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Friendship Force Journey Evaluation (for internation</w:t>
        </w:r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a</w:t>
        </w:r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l or domestic club-to-club Journeys)</w:t>
        </w:r>
      </w:hyperlink>
      <w:r w:rsidR="0041442D">
        <w:rPr>
          <w:rFonts w:ascii="Georgia" w:eastAsia="Times New Roman" w:hAnsi="Georgia" w:cs="Times New Roman"/>
          <w:color w:val="222222"/>
          <w:sz w:val="24"/>
          <w:szCs w:val="24"/>
        </w:rPr>
        <w:t xml:space="preserve"> - </w:t>
      </w:r>
      <w:r w:rsidR="0041442D" w:rsidRPr="0041442D">
        <w:rPr>
          <w:rFonts w:ascii="Georgia" w:eastAsia="Times New Roman" w:hAnsi="Georgia" w:cs="Times New Roman"/>
          <w:color w:val="222222"/>
          <w:sz w:val="24"/>
          <w:szCs w:val="24"/>
        </w:rPr>
        <w:t>fillable google.doc</w:t>
      </w:r>
    </w:p>
    <w:p w14:paraId="5A70987A" w14:textId="23FD6349" w:rsidR="007C4345" w:rsidRPr="007C4345" w:rsidRDefault="007C4345" w:rsidP="007C4345">
      <w:pPr>
        <w:numPr>
          <w:ilvl w:val="0"/>
          <w:numId w:val="12"/>
        </w:numPr>
        <w:shd w:val="clear" w:color="auto" w:fill="F6F6F6"/>
        <w:spacing w:after="300" w:line="300" w:lineRule="atLeast"/>
        <w:ind w:left="0"/>
        <w:rPr>
          <w:rFonts w:ascii="Georgia" w:eastAsia="Times New Roman" w:hAnsi="Georgia" w:cs="Times New Roman"/>
          <w:color w:val="222222"/>
          <w:sz w:val="24"/>
          <w:szCs w:val="24"/>
        </w:rPr>
      </w:pPr>
      <w:hyperlink r:id="rId16" w:tgtFrame="_blank" w:history="1"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Évaluation séjour Friendship Force (Français)</w:t>
        </w:r>
      </w:hyperlink>
      <w:r w:rsidR="0041442D">
        <w:rPr>
          <w:rFonts w:ascii="Georgia" w:eastAsia="Times New Roman" w:hAnsi="Georgia" w:cs="Times New Roman"/>
          <w:color w:val="222222"/>
          <w:sz w:val="24"/>
          <w:szCs w:val="24"/>
        </w:rPr>
        <w:t xml:space="preserve"> – not applicable</w:t>
      </w:r>
    </w:p>
    <w:p w14:paraId="2C9665DA" w14:textId="25BC76BE" w:rsidR="007C4345" w:rsidRPr="007C4345" w:rsidRDefault="007C4345" w:rsidP="007C4345">
      <w:pPr>
        <w:numPr>
          <w:ilvl w:val="0"/>
          <w:numId w:val="13"/>
        </w:numPr>
        <w:shd w:val="clear" w:color="auto" w:fill="F6F6F6"/>
        <w:spacing w:after="300" w:line="300" w:lineRule="atLeast"/>
        <w:ind w:left="0"/>
        <w:rPr>
          <w:rFonts w:ascii="Georgia" w:eastAsia="Times New Roman" w:hAnsi="Georgia" w:cs="Times New Roman"/>
          <w:color w:val="222222"/>
          <w:sz w:val="24"/>
          <w:szCs w:val="24"/>
        </w:rPr>
      </w:pPr>
      <w:hyperlink r:id="rId17" w:tgtFrame="_blank" w:history="1"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Request for Certificate of Liability Insura</w:t>
        </w:r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n</w:t>
        </w:r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ce Coverage (COI)</w:t>
        </w:r>
      </w:hyperlink>
      <w:r w:rsidR="0041442D">
        <w:rPr>
          <w:rFonts w:ascii="Georgia" w:eastAsia="Times New Roman" w:hAnsi="Georgia" w:cs="Times New Roman"/>
          <w:color w:val="222222"/>
          <w:sz w:val="24"/>
          <w:szCs w:val="24"/>
        </w:rPr>
        <w:t xml:space="preserve"> – fillable google.doc</w:t>
      </w:r>
    </w:p>
    <w:p w14:paraId="20CE1465" w14:textId="55EE79CD" w:rsidR="007C4345" w:rsidRPr="007C4345" w:rsidRDefault="007C4345" w:rsidP="007C4345">
      <w:pPr>
        <w:numPr>
          <w:ilvl w:val="0"/>
          <w:numId w:val="14"/>
        </w:numPr>
        <w:shd w:val="clear" w:color="auto" w:fill="F6F6F6"/>
        <w:spacing w:after="300" w:line="300" w:lineRule="atLeast"/>
        <w:ind w:left="0"/>
        <w:rPr>
          <w:rFonts w:ascii="Georgia" w:eastAsia="Times New Roman" w:hAnsi="Georgia" w:cs="Times New Roman"/>
          <w:color w:val="222222"/>
          <w:sz w:val="24"/>
          <w:szCs w:val="24"/>
        </w:rPr>
      </w:pPr>
      <w:hyperlink r:id="rId18" w:tgtFrame="_blank" w:history="1"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How to Complete a Fillable</w:t>
        </w:r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 xml:space="preserve"> </w:t>
        </w:r>
        <w:r w:rsidRPr="007C4345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PDF Form</w:t>
        </w:r>
      </w:hyperlink>
      <w:r w:rsidR="0041442D">
        <w:rPr>
          <w:rFonts w:ascii="Georgia" w:eastAsia="Times New Roman" w:hAnsi="Georgia" w:cs="Times New Roman"/>
          <w:color w:val="222222"/>
          <w:sz w:val="24"/>
          <w:szCs w:val="24"/>
        </w:rPr>
        <w:t xml:space="preserve"> – 1 page</w:t>
      </w:r>
      <w:bookmarkStart w:id="0" w:name="_GoBack"/>
      <w:bookmarkEnd w:id="0"/>
    </w:p>
    <w:p w14:paraId="7E1C6A37" w14:textId="77777777" w:rsidR="007172B5" w:rsidRDefault="007172B5"/>
    <w:sectPr w:rsidR="00717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742B"/>
    <w:multiLevelType w:val="multilevel"/>
    <w:tmpl w:val="F1A4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B1439"/>
    <w:multiLevelType w:val="multilevel"/>
    <w:tmpl w:val="2BD2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04F91"/>
    <w:multiLevelType w:val="multilevel"/>
    <w:tmpl w:val="5498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2620"/>
    <w:multiLevelType w:val="multilevel"/>
    <w:tmpl w:val="BF3A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560F4"/>
    <w:multiLevelType w:val="multilevel"/>
    <w:tmpl w:val="607E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97CA4"/>
    <w:multiLevelType w:val="multilevel"/>
    <w:tmpl w:val="E18E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1F682E"/>
    <w:multiLevelType w:val="multilevel"/>
    <w:tmpl w:val="E1D6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51B17"/>
    <w:multiLevelType w:val="multilevel"/>
    <w:tmpl w:val="1542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223A67"/>
    <w:multiLevelType w:val="multilevel"/>
    <w:tmpl w:val="8726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7A3B33"/>
    <w:multiLevelType w:val="multilevel"/>
    <w:tmpl w:val="B3BC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DD45DC"/>
    <w:multiLevelType w:val="multilevel"/>
    <w:tmpl w:val="A2BA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A568BA"/>
    <w:multiLevelType w:val="multilevel"/>
    <w:tmpl w:val="0C00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106C8D"/>
    <w:multiLevelType w:val="multilevel"/>
    <w:tmpl w:val="31D2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7B3023"/>
    <w:multiLevelType w:val="multilevel"/>
    <w:tmpl w:val="CBE8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D0"/>
    <w:rsid w:val="00232AD0"/>
    <w:rsid w:val="0041442D"/>
    <w:rsid w:val="007172B5"/>
    <w:rsid w:val="007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2303"/>
  <w15:chartTrackingRefBased/>
  <w15:docId w15:val="{40CEF11C-9322-4534-9E5F-482446D5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friendshipforce.org/wp-content/uploads/2016/12/Health-and-Mobility-Checklist-1.pdf" TargetMode="External"/><Relationship Id="rId13" Type="http://schemas.openxmlformats.org/officeDocument/2006/relationships/hyperlink" Target="https://www.thefriendshipforce.org/wp-content/uploads/2016/12/Incident-Report-Form-.pdf" TargetMode="External"/><Relationship Id="rId18" Type="http://schemas.openxmlformats.org/officeDocument/2006/relationships/hyperlink" Target="https://www.thefriendshipforce.org/wp-content/uploads/2019/05/How-to-Complete-a-Fillable-PDF-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friendshipforce.org/wp-content/uploads/2016/12/Host-Packet-.pdf" TargetMode="External"/><Relationship Id="rId12" Type="http://schemas.openxmlformats.org/officeDocument/2006/relationships/hyperlink" Target="https://www.thefriendshipforce.org/wp-content/uploads/2019/07/DietaryGuidelines.pdf" TargetMode="External"/><Relationship Id="rId17" Type="http://schemas.openxmlformats.org/officeDocument/2006/relationships/hyperlink" Target="https://docs.google.com/forms/d/e/1FAIpQLSdIOy33RJhn5pH06wpCt6vBXhmmjdI0DjVKWaTzjAEemp-zjw/viewfo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c7fciMhOjc0cOJ4cs04H34X1yf78FPjEhpHWRuGxyMRHI8HQ/viewfor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hefriendshipforce.org/wp-content/uploads/2018/04/Ambassador-Packet-1.pdf" TargetMode="External"/><Relationship Id="rId11" Type="http://schemas.openxmlformats.org/officeDocument/2006/relationships/hyperlink" Target="https://www.thefriendshipforce.org/wp-content/uploads/2018/11/HOST_APPLICATION_and_agreement.pdf" TargetMode="External"/><Relationship Id="rId5" Type="http://schemas.openxmlformats.org/officeDocument/2006/relationships/hyperlink" Target="https://www.thefriendshipforce.org/wp-content/uploads/2019/06/JourneyGuidelinesforAmbassadorandHostCoordinators.pdf" TargetMode="External"/><Relationship Id="rId15" Type="http://schemas.openxmlformats.org/officeDocument/2006/relationships/hyperlink" Target="https://docs.google.com/forms/d/e/1FAIpQLScJ4I7KKhZRuc32K-uaiKN1j214NPNp0K__RwjiaLVL8OzMDA/viewform" TargetMode="External"/><Relationship Id="rId10" Type="http://schemas.openxmlformats.org/officeDocument/2006/relationships/hyperlink" Target="https://www.thefriendshipforce.org/wp-content/uploads/2016/12/AMBASSADOR-AND-HOST-MATCHING-FORM-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friendshipforce.org/wp-content/uploads/2018/02/Ambassador-Application-and-Agreement-1.pdf" TargetMode="External"/><Relationship Id="rId14" Type="http://schemas.openxmlformats.org/officeDocument/2006/relationships/hyperlink" Target="https://docs.google.com/forms/d/e/1FAIpQLSfrk5pZAfqd6sAS9b7eMhRwEoqRQmKOVBw8icQMZZ9ptZOVd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Bain</dc:creator>
  <cp:keywords/>
  <dc:description/>
  <cp:lastModifiedBy>Shelley Bain</cp:lastModifiedBy>
  <cp:revision>3</cp:revision>
  <dcterms:created xsi:type="dcterms:W3CDTF">2019-07-26T20:02:00Z</dcterms:created>
  <dcterms:modified xsi:type="dcterms:W3CDTF">2019-07-26T20:13:00Z</dcterms:modified>
</cp:coreProperties>
</file>